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727A7" w14:textId="39820C9D" w:rsidR="002E64A1" w:rsidRDefault="001D0FB2" w:rsidP="002E64A1">
      <w:pPr>
        <w:rPr>
          <w:rFonts w:ascii="Baskerville Old Face" w:hAnsi="Baskerville Old Face"/>
          <w:b/>
          <w:noProof/>
          <w:color w:val="FFFFFF" w:themeColor="background1"/>
          <w:sz w:val="48"/>
          <w:szCs w:val="48"/>
        </w:rPr>
      </w:pPr>
      <w:r w:rsidRPr="002E64A1">
        <w:rPr>
          <w:rFonts w:ascii="Baskerville Old Face" w:hAnsi="Baskerville Old Face"/>
          <w:b/>
          <w:noProof/>
          <w:color w:val="FFFFFF" w:themeColor="background1"/>
          <w:sz w:val="48"/>
          <w:szCs w:val="48"/>
        </w:rPr>
        <w:drawing>
          <wp:anchor distT="0" distB="0" distL="114300" distR="114300" simplePos="0" relativeHeight="251658240" behindDoc="1" locked="0" layoutInCell="1" allowOverlap="1" wp14:anchorId="64E2C1FB" wp14:editId="003121D7">
            <wp:simplePos x="0" y="0"/>
            <wp:positionH relativeFrom="page">
              <wp:posOffset>-285750</wp:posOffset>
            </wp:positionH>
            <wp:positionV relativeFrom="paragraph">
              <wp:posOffset>-638175</wp:posOffset>
            </wp:positionV>
            <wp:extent cx="9391650" cy="10566400"/>
            <wp:effectExtent l="0" t="0" r="0" b="6350"/>
            <wp:wrapNone/>
            <wp:docPr id="3" name="Picture 3" descr="A picture containing person, outdoor, little, chi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er1.jpg"/>
                    <pic:cNvPicPr/>
                  </pic:nvPicPr>
                  <pic:blipFill>
                    <a:blip r:embed="rId5">
                      <a:extLst>
                        <a:ext uri="{BEBA8EAE-BF5A-486C-A8C5-ECC9F3942E4B}">
                          <a14:imgProps xmlns:a14="http://schemas.microsoft.com/office/drawing/2010/main">
                            <a14:imgLayer r:embed="rId6">
                              <a14:imgEffect>
                                <a14:colorTemperature colorTemp="112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391650" cy="10566400"/>
                    </a:xfrm>
                    <a:prstGeom prst="rect">
                      <a:avLst/>
                    </a:prstGeom>
                  </pic:spPr>
                </pic:pic>
              </a:graphicData>
            </a:graphic>
            <wp14:sizeRelH relativeFrom="page">
              <wp14:pctWidth>0</wp14:pctWidth>
            </wp14:sizeRelH>
            <wp14:sizeRelV relativeFrom="page">
              <wp14:pctHeight>0</wp14:pctHeight>
            </wp14:sizeRelV>
          </wp:anchor>
        </w:drawing>
      </w:r>
    </w:p>
    <w:p w14:paraId="3001AD61" w14:textId="6C6C7B3D" w:rsidR="002E64A1" w:rsidRDefault="002E64A1" w:rsidP="002E64A1">
      <w:pPr>
        <w:rPr>
          <w:rFonts w:ascii="Baskerville Old Face" w:hAnsi="Baskerville Old Face"/>
          <w:b/>
          <w:color w:val="FFFFFF" w:themeColor="background1"/>
          <w:sz w:val="48"/>
          <w:szCs w:val="48"/>
        </w:rPr>
      </w:pPr>
    </w:p>
    <w:p w14:paraId="1286FB97" w14:textId="31A12F7D" w:rsidR="00176CBB" w:rsidRDefault="00176CBB" w:rsidP="002E64A1">
      <w:pPr>
        <w:spacing w:after="0" w:line="192" w:lineRule="auto"/>
        <w:rPr>
          <w:rFonts w:ascii="Baskerville Old Face" w:hAnsi="Baskerville Old Face"/>
          <w:b/>
          <w:color w:val="FFFFFF" w:themeColor="background1"/>
          <w:sz w:val="48"/>
          <w:szCs w:val="48"/>
        </w:rPr>
      </w:pPr>
    </w:p>
    <w:p w14:paraId="2DDC439D" w14:textId="6844FBF0" w:rsidR="00176CBB" w:rsidRDefault="00176CBB" w:rsidP="002E64A1">
      <w:pPr>
        <w:spacing w:after="0" w:line="192" w:lineRule="auto"/>
        <w:rPr>
          <w:rFonts w:ascii="Baskerville Old Face" w:hAnsi="Baskerville Old Face"/>
          <w:b/>
          <w:color w:val="FFFFFF" w:themeColor="background1"/>
          <w:sz w:val="100"/>
          <w:szCs w:val="100"/>
        </w:rPr>
      </w:pPr>
    </w:p>
    <w:p w14:paraId="32A9A14E" w14:textId="5F6E8474" w:rsidR="00311D85" w:rsidRPr="002E64A1" w:rsidRDefault="00C86CD9" w:rsidP="002E64A1">
      <w:pPr>
        <w:spacing w:after="0" w:line="192" w:lineRule="auto"/>
        <w:rPr>
          <w:rFonts w:ascii="Baskerville Old Face" w:hAnsi="Baskerville Old Face"/>
          <w:b/>
          <w:color w:val="FFFFFF" w:themeColor="background1"/>
          <w:sz w:val="100"/>
          <w:szCs w:val="100"/>
        </w:rPr>
      </w:pPr>
      <w:r w:rsidRPr="002E64A1">
        <w:rPr>
          <w:rFonts w:ascii="Baskerville Old Face" w:hAnsi="Baskerville Old Face"/>
          <w:b/>
          <w:color w:val="FFFFFF" w:themeColor="background1"/>
          <w:sz w:val="100"/>
          <w:szCs w:val="100"/>
        </w:rPr>
        <w:t>Foundations</w:t>
      </w:r>
    </w:p>
    <w:p w14:paraId="72A8B77D" w14:textId="39AADDE4" w:rsidR="00C86CD9" w:rsidRPr="002E64A1" w:rsidRDefault="002E64A1" w:rsidP="002E64A1">
      <w:pPr>
        <w:spacing w:after="0" w:line="192" w:lineRule="auto"/>
        <w:rPr>
          <w:rFonts w:ascii="Vladimir Script" w:hAnsi="Vladimir Script"/>
          <w:color w:val="FFFFFF" w:themeColor="background1"/>
          <w:sz w:val="150"/>
          <w:szCs w:val="150"/>
        </w:rPr>
      </w:pPr>
      <w:r>
        <w:rPr>
          <w:rFonts w:ascii="Vladimir Script" w:hAnsi="Vladimir Script"/>
          <w:color w:val="FFFFFF" w:themeColor="background1"/>
          <w:sz w:val="150"/>
          <w:szCs w:val="150"/>
        </w:rPr>
        <w:t xml:space="preserve"> </w:t>
      </w:r>
      <w:r w:rsidR="00C86CD9" w:rsidRPr="002E64A1">
        <w:rPr>
          <w:rFonts w:ascii="Vladimir Script" w:hAnsi="Vladimir Script"/>
          <w:color w:val="FFFFFF" w:themeColor="background1"/>
          <w:sz w:val="150"/>
          <w:szCs w:val="150"/>
        </w:rPr>
        <w:t>Summer</w:t>
      </w:r>
    </w:p>
    <w:p w14:paraId="7C16403C" w14:textId="44CA2073" w:rsidR="00176CBB" w:rsidRDefault="002E64A1" w:rsidP="002E64A1">
      <w:pPr>
        <w:spacing w:after="0" w:line="192" w:lineRule="auto"/>
        <w:rPr>
          <w:rFonts w:ascii="Impact" w:hAnsi="Impact"/>
          <w:color w:val="FFFFFF" w:themeColor="background1"/>
          <w:sz w:val="80"/>
          <w:szCs w:val="80"/>
        </w:rPr>
      </w:pPr>
      <w:r>
        <w:rPr>
          <w:rFonts w:ascii="Impact" w:hAnsi="Impact"/>
          <w:color w:val="FFFFFF" w:themeColor="background1"/>
          <w:sz w:val="72"/>
          <w:szCs w:val="72"/>
        </w:rPr>
        <w:t xml:space="preserve">       </w:t>
      </w:r>
      <w:r w:rsidR="00C86CD9" w:rsidRPr="002E64A1">
        <w:rPr>
          <w:rFonts w:ascii="Impact" w:hAnsi="Impact"/>
          <w:color w:val="FFFFFF" w:themeColor="background1"/>
          <w:sz w:val="80"/>
          <w:szCs w:val="80"/>
        </w:rPr>
        <w:t>Programs</w:t>
      </w:r>
    </w:p>
    <w:p w14:paraId="616E2F14" w14:textId="1740FA60" w:rsidR="00176CBB" w:rsidRDefault="00A80367">
      <w:pPr>
        <w:rPr>
          <w:rFonts w:ascii="Impact" w:hAnsi="Impact"/>
          <w:color w:val="FFFFFF" w:themeColor="background1"/>
          <w:sz w:val="80"/>
          <w:szCs w:val="80"/>
        </w:rPr>
      </w:pPr>
      <w:r>
        <w:rPr>
          <w:rFonts w:ascii="Impact" w:hAnsi="Impact"/>
          <w:noProof/>
          <w:color w:val="FFFFFF" w:themeColor="background1"/>
          <w:sz w:val="72"/>
          <w:szCs w:val="72"/>
        </w:rPr>
        <w:drawing>
          <wp:anchor distT="0" distB="0" distL="114300" distR="114300" simplePos="0" relativeHeight="251662336" behindDoc="0" locked="0" layoutInCell="1" allowOverlap="1" wp14:anchorId="0A92C556" wp14:editId="6ADF7324">
            <wp:simplePos x="0" y="0"/>
            <wp:positionH relativeFrom="column">
              <wp:posOffset>162560</wp:posOffset>
            </wp:positionH>
            <wp:positionV relativeFrom="paragraph">
              <wp:posOffset>4038600</wp:posOffset>
            </wp:positionV>
            <wp:extent cx="1983930" cy="1138555"/>
            <wp:effectExtent l="323850" t="323850" r="321310" b="3282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3930" cy="11385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76CBB">
        <w:rPr>
          <w:rFonts w:ascii="Impact" w:hAnsi="Impact"/>
          <w:color w:val="FFFFFF" w:themeColor="background1"/>
          <w:sz w:val="80"/>
          <w:szCs w:val="80"/>
        </w:rPr>
        <w:br w:type="page"/>
      </w:r>
    </w:p>
    <w:p w14:paraId="603E7194" w14:textId="77777777" w:rsidR="0056702A" w:rsidRPr="00E848C8" w:rsidRDefault="0056702A" w:rsidP="0056702A">
      <w:pPr>
        <w:pStyle w:val="NoSpacing"/>
        <w:rPr>
          <w:rFonts w:ascii="Times New Roman" w:hAnsi="Times New Roman" w:cs="Times New Roman"/>
          <w:b/>
          <w:color w:val="0070C0"/>
          <w:sz w:val="36"/>
          <w:szCs w:val="36"/>
        </w:rPr>
      </w:pPr>
      <w:r w:rsidRPr="00E848C8">
        <w:rPr>
          <w:rFonts w:ascii="Times New Roman" w:hAnsi="Times New Roman" w:cs="Times New Roman"/>
          <w:b/>
          <w:color w:val="0070C0"/>
          <w:sz w:val="36"/>
          <w:szCs w:val="36"/>
        </w:rPr>
        <w:lastRenderedPageBreak/>
        <w:t xml:space="preserve">Foundations </w:t>
      </w:r>
    </w:p>
    <w:p w14:paraId="56981607" w14:textId="77777777" w:rsidR="0056702A" w:rsidRPr="00E848C8" w:rsidRDefault="0056702A" w:rsidP="0056702A">
      <w:pPr>
        <w:pStyle w:val="NoSpacing"/>
        <w:ind w:firstLine="720"/>
        <w:rPr>
          <w:rFonts w:ascii="AR BLANCA" w:hAnsi="AR BLANCA"/>
          <w:color w:val="0070C0"/>
          <w:sz w:val="36"/>
          <w:szCs w:val="36"/>
        </w:rPr>
      </w:pPr>
      <w:r w:rsidRPr="00E848C8">
        <w:rPr>
          <w:rFonts w:ascii="AR BLANCA" w:hAnsi="AR BLANCA"/>
          <w:color w:val="0070C0"/>
          <w:sz w:val="36"/>
          <w:szCs w:val="36"/>
        </w:rPr>
        <w:t xml:space="preserve">Summer </w:t>
      </w:r>
    </w:p>
    <w:p w14:paraId="2391ED86" w14:textId="4BE7F063" w:rsidR="0056702A" w:rsidRPr="00E848C8" w:rsidRDefault="0056702A" w:rsidP="0056702A">
      <w:pPr>
        <w:pStyle w:val="NoSpacing"/>
        <w:ind w:left="720" w:firstLine="720"/>
        <w:rPr>
          <w:rFonts w:ascii="Garamond" w:hAnsi="Garamond"/>
          <w:noProof/>
          <w:color w:val="0070C0"/>
          <w:sz w:val="24"/>
          <w:szCs w:val="24"/>
        </w:rPr>
      </w:pPr>
      <w:r w:rsidRPr="00E848C8">
        <w:rPr>
          <w:rFonts w:ascii="Arial Black" w:hAnsi="Arial Black"/>
          <w:b/>
          <w:color w:val="0070C0"/>
          <w:sz w:val="36"/>
          <w:szCs w:val="36"/>
        </w:rPr>
        <w:t>Program</w:t>
      </w:r>
      <w:r w:rsidR="006D6C2A">
        <w:rPr>
          <w:rFonts w:ascii="Arial Black" w:hAnsi="Arial Black"/>
          <w:b/>
          <w:color w:val="0070C0"/>
          <w:sz w:val="36"/>
          <w:szCs w:val="36"/>
        </w:rPr>
        <w:t>s</w:t>
      </w:r>
      <w:r w:rsidRPr="00E848C8">
        <w:rPr>
          <w:rFonts w:ascii="Garamond" w:hAnsi="Garamond"/>
          <w:noProof/>
          <w:color w:val="0070C0"/>
          <w:sz w:val="24"/>
          <w:szCs w:val="24"/>
        </w:rPr>
        <w:t xml:space="preserve">  </w:t>
      </w:r>
    </w:p>
    <w:p w14:paraId="3052057F" w14:textId="77777777" w:rsidR="0056702A" w:rsidRPr="00D05C69" w:rsidRDefault="0056702A" w:rsidP="0056702A">
      <w:pPr>
        <w:pStyle w:val="NoSpacing"/>
        <w:ind w:left="720" w:firstLine="720"/>
        <w:rPr>
          <w:rFonts w:ascii="Arial Black" w:hAnsi="Arial Black"/>
          <w:b/>
          <w:sz w:val="36"/>
          <w:szCs w:val="36"/>
        </w:rPr>
      </w:pPr>
      <w:r>
        <w:rPr>
          <w:rFonts w:ascii="Garamond" w:hAnsi="Garamond"/>
          <w:noProof/>
          <w:sz w:val="24"/>
          <w:szCs w:val="24"/>
        </w:rPr>
        <w:t xml:space="preserve">                                                   </w:t>
      </w:r>
    </w:p>
    <w:p w14:paraId="55A9AE7B" w14:textId="1B60C05D" w:rsidR="0056702A" w:rsidRPr="00D05C69" w:rsidRDefault="0056702A" w:rsidP="0056702A">
      <w:r w:rsidRPr="00D05C69">
        <w:t>At Foundations, we will be spending</w:t>
      </w:r>
      <w:r>
        <w:t xml:space="preserve"> the</w:t>
      </w:r>
      <w:r w:rsidRPr="00D05C69">
        <w:t xml:space="preserve"> summer of 2019 promoting</w:t>
      </w:r>
      <w:r>
        <w:t xml:space="preserve"> academic learning</w:t>
      </w:r>
      <w:r w:rsidRPr="00D05C69">
        <w:t xml:space="preserve"> with a particular emphasis on Science! From Infants to Kindergarteners, we will provide fun, engaging activities and books to enlighten and enhance our students</w:t>
      </w:r>
      <w:r w:rsidR="00D25712">
        <w:t xml:space="preserve">’ awareness of Outer Space and </w:t>
      </w:r>
      <w:r w:rsidRPr="00D05C69">
        <w:t>Pre-Historic animals!  In June we will explore “Our Place in Space” and in July we will be “</w:t>
      </w:r>
      <w:proofErr w:type="spellStart"/>
      <w:r w:rsidRPr="00D05C69">
        <w:t>Diggin</w:t>
      </w:r>
      <w:proofErr w:type="spellEnd"/>
      <w:r w:rsidR="00D25712">
        <w:t>’</w:t>
      </w:r>
      <w:r w:rsidRPr="00D05C69">
        <w:t xml:space="preserve"> with the </w:t>
      </w:r>
      <w:proofErr w:type="spellStart"/>
      <w:r w:rsidRPr="00D05C69">
        <w:t>Dinos</w:t>
      </w:r>
      <w:proofErr w:type="spellEnd"/>
      <w:r w:rsidRPr="00D05C69">
        <w:t xml:space="preserve">!”  Then we will add a splash of water play, bubbles and crafts to augment our themes.  The children enjoy the relaxed atmosphere and opportunities to hear about science topics, do experiments, and make artistic masterpieces with various medium that reinforce their knowledge of our themed topics.  </w:t>
      </w:r>
    </w:p>
    <w:p w14:paraId="213F3B67" w14:textId="77777777" w:rsidR="0056702A" w:rsidRDefault="0056702A" w:rsidP="0056702A">
      <w:pPr>
        <w:rPr>
          <w:b/>
          <w:color w:val="0070C0"/>
          <w:u w:val="single"/>
        </w:rPr>
      </w:pPr>
    </w:p>
    <w:p w14:paraId="69977A40" w14:textId="77777777" w:rsidR="0056702A" w:rsidRPr="00E848C8" w:rsidRDefault="0056702A" w:rsidP="0056702A">
      <w:pPr>
        <w:rPr>
          <w:b/>
          <w:color w:val="0070C0"/>
          <w:u w:val="single"/>
        </w:rPr>
      </w:pPr>
      <w:r w:rsidRPr="00E848C8">
        <w:rPr>
          <w:b/>
          <w:color w:val="0070C0"/>
          <w:u w:val="single"/>
        </w:rPr>
        <w:t>Infants and Toddlers:</w:t>
      </w:r>
    </w:p>
    <w:p w14:paraId="7339D3B8" w14:textId="77777777" w:rsidR="0056702A" w:rsidRPr="00D05C69" w:rsidRDefault="0056702A" w:rsidP="0056702A">
      <w:r w:rsidRPr="00D05C69">
        <w:t xml:space="preserve">During the summer, our infants and toddlers are exposed to many books and photographs to increase their vocabulary and pre-reading skills.  We are also very aware of their need to have tactile experiences with in their environment and provide many fun experiences to stimulate and strengthen their gross motor development while learning about our fun science themes each month!  </w:t>
      </w:r>
    </w:p>
    <w:p w14:paraId="2D6B2382" w14:textId="77777777" w:rsidR="0056702A" w:rsidRDefault="0056702A" w:rsidP="0056702A">
      <w:pPr>
        <w:rPr>
          <w:b/>
          <w:color w:val="0070C0"/>
          <w:u w:val="single"/>
        </w:rPr>
      </w:pPr>
    </w:p>
    <w:p w14:paraId="0C7C3E52" w14:textId="77777777" w:rsidR="0056702A" w:rsidRPr="00E848C8" w:rsidRDefault="0056702A" w:rsidP="0056702A">
      <w:pPr>
        <w:rPr>
          <w:b/>
          <w:color w:val="0070C0"/>
          <w:u w:val="single"/>
        </w:rPr>
      </w:pPr>
      <w:r w:rsidRPr="00E848C8">
        <w:rPr>
          <w:b/>
          <w:color w:val="0070C0"/>
          <w:u w:val="single"/>
        </w:rPr>
        <w:t>Primary – Kindergarteners:</w:t>
      </w:r>
    </w:p>
    <w:p w14:paraId="156F88AA" w14:textId="77777777" w:rsidR="0056702A" w:rsidRPr="00D05C69" w:rsidRDefault="0056702A" w:rsidP="0056702A">
      <w:r w:rsidRPr="00D05C69">
        <w:t>Summer is a perfect time for our growing preschoolers and kindergarteners to practice experiments, hear about scientific topics, and grow their knowledge of the world around them. We will be using our exciting science themes to create interesting projects, games and activities that engage our students and increase their academic skills!  In addition, children get to have plenty of play time with water activities during the hotter days of summer!</w:t>
      </w:r>
    </w:p>
    <w:p w14:paraId="023E0B2C" w14:textId="77777777" w:rsidR="0056702A" w:rsidRDefault="0056702A" w:rsidP="0056702A">
      <w:pPr>
        <w:rPr>
          <w:b/>
          <w:color w:val="0070C0"/>
          <w:sz w:val="24"/>
          <w:szCs w:val="24"/>
        </w:rPr>
      </w:pPr>
    </w:p>
    <w:p w14:paraId="45D59964" w14:textId="77777777" w:rsidR="0056702A" w:rsidRPr="00A90584" w:rsidRDefault="0056702A" w:rsidP="0056702A">
      <w:pPr>
        <w:rPr>
          <w:b/>
          <w:color w:val="0070C0"/>
          <w:sz w:val="24"/>
          <w:szCs w:val="24"/>
        </w:rPr>
      </w:pPr>
      <w:r w:rsidRPr="00A90584">
        <w:rPr>
          <w:b/>
          <w:color w:val="0070C0"/>
          <w:sz w:val="24"/>
          <w:szCs w:val="24"/>
        </w:rPr>
        <w:t xml:space="preserve">Call us at 941-907-7078 if you have any questions! </w:t>
      </w:r>
    </w:p>
    <w:p w14:paraId="2E6A7A9B" w14:textId="77777777" w:rsidR="0056702A" w:rsidRDefault="0056702A" w:rsidP="0056702A">
      <w:pPr>
        <w:ind w:firstLine="720"/>
        <w:rPr>
          <w:b/>
          <w:color w:val="0070C0"/>
          <w:sz w:val="28"/>
          <w:szCs w:val="28"/>
          <w:u w:val="single"/>
        </w:rPr>
      </w:pPr>
    </w:p>
    <w:p w14:paraId="45EE47A7" w14:textId="77777777" w:rsidR="0056702A" w:rsidRDefault="0056702A" w:rsidP="0056702A">
      <w:pPr>
        <w:ind w:left="720" w:firstLine="720"/>
        <w:rPr>
          <w:b/>
          <w:color w:val="0070C0"/>
          <w:sz w:val="28"/>
          <w:szCs w:val="28"/>
          <w:u w:val="single"/>
        </w:rPr>
      </w:pPr>
    </w:p>
    <w:p w14:paraId="613FA61C" w14:textId="77777777" w:rsidR="0056702A" w:rsidRDefault="0056702A" w:rsidP="0056702A">
      <w:pPr>
        <w:ind w:left="720" w:firstLine="720"/>
        <w:rPr>
          <w:b/>
          <w:color w:val="0070C0"/>
          <w:sz w:val="28"/>
          <w:szCs w:val="28"/>
          <w:u w:val="single"/>
        </w:rPr>
      </w:pPr>
      <w:r w:rsidRPr="00E848C8">
        <w:rPr>
          <w:b/>
          <w:color w:val="0070C0"/>
          <w:sz w:val="28"/>
          <w:szCs w:val="28"/>
          <w:u w:val="single"/>
        </w:rPr>
        <w:t>Summer Weeks:</w:t>
      </w:r>
    </w:p>
    <w:p w14:paraId="4326FEB1" w14:textId="77777777" w:rsidR="002B3E35" w:rsidRPr="002B3E35" w:rsidRDefault="002B3E35" w:rsidP="0056702A">
      <w:pPr>
        <w:pStyle w:val="NoSpacing"/>
        <w:jc w:val="center"/>
        <w:rPr>
          <w:b/>
          <w:color w:val="0070C0"/>
          <w:sz w:val="16"/>
          <w:szCs w:val="16"/>
        </w:rPr>
      </w:pPr>
    </w:p>
    <w:p w14:paraId="61D47535" w14:textId="77777777" w:rsidR="0056702A" w:rsidRPr="00A90584" w:rsidRDefault="0056702A" w:rsidP="0056702A">
      <w:pPr>
        <w:pStyle w:val="NoSpacing"/>
        <w:jc w:val="center"/>
        <w:rPr>
          <w:b/>
          <w:color w:val="0070C0"/>
          <w:sz w:val="28"/>
          <w:szCs w:val="28"/>
        </w:rPr>
      </w:pPr>
      <w:r w:rsidRPr="00A90584">
        <w:rPr>
          <w:b/>
          <w:color w:val="0070C0"/>
          <w:sz w:val="28"/>
          <w:szCs w:val="28"/>
        </w:rPr>
        <w:t>Session # I- “Our Place in Space”</w:t>
      </w:r>
    </w:p>
    <w:p w14:paraId="2EA167D1" w14:textId="77777777" w:rsidR="0056702A" w:rsidRPr="00A90584" w:rsidRDefault="0056702A" w:rsidP="0056702A">
      <w:pPr>
        <w:pStyle w:val="NoSpacing"/>
        <w:jc w:val="center"/>
      </w:pPr>
      <w:r w:rsidRPr="00DC2D61">
        <w:t>4 weeks</w:t>
      </w:r>
      <w:r>
        <w:t>- From June 3</w:t>
      </w:r>
      <w:r w:rsidRPr="00557974">
        <w:rPr>
          <w:vertAlign w:val="superscript"/>
        </w:rPr>
        <w:t>rd</w:t>
      </w:r>
      <w:r>
        <w:t xml:space="preserve"> -June 28</w:t>
      </w:r>
      <w:r w:rsidRPr="001C5430">
        <w:rPr>
          <w:vertAlign w:val="superscript"/>
        </w:rPr>
        <w:t>th</w:t>
      </w:r>
    </w:p>
    <w:p w14:paraId="0118968B" w14:textId="77777777" w:rsidR="0056702A" w:rsidRDefault="0056702A" w:rsidP="0056702A">
      <w:pPr>
        <w:jc w:val="center"/>
        <w:rPr>
          <w:b/>
          <w:sz w:val="28"/>
          <w:szCs w:val="28"/>
        </w:rPr>
      </w:pPr>
      <w:r>
        <w:rPr>
          <w:b/>
          <w:noProof/>
          <w:sz w:val="28"/>
          <w:szCs w:val="28"/>
        </w:rPr>
        <w:drawing>
          <wp:inline distT="0" distB="0" distL="0" distR="0" wp14:anchorId="27662BE7" wp14:editId="15AF17E2">
            <wp:extent cx="1779200" cy="2752725"/>
            <wp:effectExtent l="0" t="0" r="0" b="0"/>
            <wp:docPr id="1" name="Picture 1" descr="C:\Users\kriccardi.ELMO08\AppData\Local\Microsoft\Windows\Temporary Internet Files\Content.IE5\62I9ZCA3\Moving-picture-Astronaut-on-space-walk-animated-gi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ccardi.ELMO08\AppData\Local\Microsoft\Windows\Temporary Internet Files\Content.IE5\62I9ZCA3\Moving-picture-Astronaut-on-space-walk-animated-gif[1].gif"/>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030" cy="2754010"/>
                    </a:xfrm>
                    <a:prstGeom prst="rect">
                      <a:avLst/>
                    </a:prstGeom>
                    <a:noFill/>
                    <a:ln>
                      <a:noFill/>
                    </a:ln>
                  </pic:spPr>
                </pic:pic>
              </a:graphicData>
            </a:graphic>
          </wp:inline>
        </w:drawing>
      </w:r>
    </w:p>
    <w:p w14:paraId="6BF83810" w14:textId="77777777" w:rsidR="002B3E35" w:rsidRDefault="002B3E35" w:rsidP="0056702A">
      <w:pPr>
        <w:pStyle w:val="NoSpacing"/>
        <w:jc w:val="center"/>
        <w:rPr>
          <w:b/>
          <w:color w:val="0070C0"/>
          <w:sz w:val="28"/>
          <w:szCs w:val="28"/>
        </w:rPr>
      </w:pPr>
    </w:p>
    <w:p w14:paraId="0FBC3AC3" w14:textId="77777777" w:rsidR="002B3E35" w:rsidRDefault="002B3E35" w:rsidP="0056702A">
      <w:pPr>
        <w:pStyle w:val="NoSpacing"/>
        <w:jc w:val="center"/>
        <w:rPr>
          <w:b/>
          <w:color w:val="0070C0"/>
          <w:sz w:val="28"/>
          <w:szCs w:val="28"/>
        </w:rPr>
      </w:pPr>
    </w:p>
    <w:p w14:paraId="27540F44" w14:textId="79D84160" w:rsidR="0056702A" w:rsidRPr="00A90584" w:rsidRDefault="0056702A" w:rsidP="0056702A">
      <w:pPr>
        <w:pStyle w:val="NoSpacing"/>
        <w:jc w:val="center"/>
        <w:rPr>
          <w:color w:val="0070C0"/>
        </w:rPr>
      </w:pPr>
      <w:r w:rsidRPr="00A90584">
        <w:rPr>
          <w:b/>
          <w:color w:val="0070C0"/>
          <w:sz w:val="28"/>
          <w:szCs w:val="28"/>
        </w:rPr>
        <w:t>Session # II- “</w:t>
      </w:r>
      <w:proofErr w:type="spellStart"/>
      <w:r w:rsidRPr="00A90584">
        <w:rPr>
          <w:b/>
          <w:color w:val="0070C0"/>
          <w:sz w:val="28"/>
          <w:szCs w:val="28"/>
        </w:rPr>
        <w:t>Diggin</w:t>
      </w:r>
      <w:proofErr w:type="spellEnd"/>
      <w:r w:rsidR="00D25712">
        <w:rPr>
          <w:b/>
          <w:color w:val="0070C0"/>
          <w:sz w:val="28"/>
          <w:szCs w:val="28"/>
        </w:rPr>
        <w:t>’</w:t>
      </w:r>
      <w:bookmarkStart w:id="0" w:name="_GoBack"/>
      <w:bookmarkEnd w:id="0"/>
      <w:r w:rsidRPr="00A90584">
        <w:rPr>
          <w:b/>
          <w:color w:val="0070C0"/>
          <w:sz w:val="28"/>
          <w:szCs w:val="28"/>
        </w:rPr>
        <w:t xml:space="preserve"> with the </w:t>
      </w:r>
      <w:proofErr w:type="spellStart"/>
      <w:r w:rsidRPr="00A90584">
        <w:rPr>
          <w:b/>
          <w:color w:val="0070C0"/>
          <w:sz w:val="28"/>
          <w:szCs w:val="28"/>
        </w:rPr>
        <w:t>Dinos</w:t>
      </w:r>
      <w:proofErr w:type="spellEnd"/>
      <w:r w:rsidRPr="00A90584">
        <w:rPr>
          <w:b/>
          <w:color w:val="0070C0"/>
          <w:sz w:val="28"/>
          <w:szCs w:val="28"/>
        </w:rPr>
        <w:t>!”</w:t>
      </w:r>
    </w:p>
    <w:p w14:paraId="5EDA6318" w14:textId="77777777" w:rsidR="0056702A" w:rsidRPr="00B778BD" w:rsidRDefault="0056702A" w:rsidP="0056702A">
      <w:pPr>
        <w:pStyle w:val="NoSpacing"/>
        <w:jc w:val="center"/>
      </w:pPr>
      <w:r w:rsidRPr="001C5430">
        <w:t>4 weeks – From July 1</w:t>
      </w:r>
      <w:r w:rsidRPr="001C5430">
        <w:rPr>
          <w:vertAlign w:val="superscript"/>
        </w:rPr>
        <w:t>st</w:t>
      </w:r>
      <w:r w:rsidRPr="001C5430">
        <w:t>-July 31</w:t>
      </w:r>
      <w:r w:rsidRPr="001C5430">
        <w:rPr>
          <w:vertAlign w:val="superscript"/>
        </w:rPr>
        <w:t>st</w:t>
      </w:r>
      <w:r>
        <w:t xml:space="preserve"> </w:t>
      </w:r>
      <w:r w:rsidRPr="00DC2D61">
        <w:t>(Closed on July 4</w:t>
      </w:r>
      <w:r w:rsidRPr="00DC2D61">
        <w:rPr>
          <w:vertAlign w:val="superscript"/>
        </w:rPr>
        <w:t xml:space="preserve">th </w:t>
      </w:r>
      <w:r>
        <w:t>&amp; 5</w:t>
      </w:r>
      <w:r w:rsidRPr="00C11CD8">
        <w:rPr>
          <w:vertAlign w:val="superscript"/>
        </w:rPr>
        <w:t>th</w:t>
      </w:r>
      <w:r>
        <w:t xml:space="preserve"> in</w:t>
      </w:r>
      <w:r w:rsidRPr="00DC2D61">
        <w:t xml:space="preserve"> honor of Independence Day)</w:t>
      </w:r>
    </w:p>
    <w:p w14:paraId="7B186851" w14:textId="77777777" w:rsidR="0056702A" w:rsidRDefault="0056702A" w:rsidP="0056702A">
      <w:pPr>
        <w:pStyle w:val="NoSpacing"/>
        <w:jc w:val="center"/>
        <w:rPr>
          <w:b/>
          <w:color w:val="0070C0"/>
          <w:sz w:val="24"/>
          <w:szCs w:val="24"/>
        </w:rPr>
      </w:pPr>
      <w:r>
        <w:rPr>
          <w:noProof/>
        </w:rPr>
        <w:drawing>
          <wp:inline distT="0" distB="0" distL="0" distR="0" wp14:anchorId="79340035" wp14:editId="5AF8D98E">
            <wp:extent cx="2037823" cy="2590800"/>
            <wp:effectExtent l="0" t="0" r="635" b="0"/>
            <wp:docPr id="2" name="Picture 2" descr="Image result for digging up dinosaurs summe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gging up dinosaurs summer c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823" cy="2590800"/>
                    </a:xfrm>
                    <a:prstGeom prst="rect">
                      <a:avLst/>
                    </a:prstGeom>
                    <a:noFill/>
                    <a:ln>
                      <a:noFill/>
                    </a:ln>
                  </pic:spPr>
                </pic:pic>
              </a:graphicData>
            </a:graphic>
          </wp:inline>
        </w:drawing>
      </w:r>
    </w:p>
    <w:p w14:paraId="2C8BBDB7" w14:textId="77777777" w:rsidR="002B3E35" w:rsidRDefault="002B3E35" w:rsidP="002B3E35">
      <w:pPr>
        <w:pStyle w:val="NoSpacing"/>
        <w:rPr>
          <w:b/>
          <w:color w:val="0070C0"/>
          <w:sz w:val="24"/>
          <w:szCs w:val="24"/>
        </w:rPr>
      </w:pPr>
    </w:p>
    <w:p w14:paraId="4A059A73" w14:textId="77777777" w:rsidR="002B3E35" w:rsidRPr="002B3E35" w:rsidRDefault="002B3E35" w:rsidP="0056702A">
      <w:pPr>
        <w:pStyle w:val="NoSpacing"/>
        <w:jc w:val="center"/>
        <w:rPr>
          <w:b/>
          <w:color w:val="0070C0"/>
          <w:sz w:val="28"/>
          <w:szCs w:val="28"/>
        </w:rPr>
      </w:pPr>
    </w:p>
    <w:p w14:paraId="1ABAEA53" w14:textId="77777777" w:rsidR="002B3E35" w:rsidRPr="002B3E35" w:rsidRDefault="002B3E35" w:rsidP="0056702A">
      <w:pPr>
        <w:pStyle w:val="NoSpacing"/>
        <w:jc w:val="center"/>
        <w:rPr>
          <w:b/>
          <w:color w:val="0070C0"/>
          <w:sz w:val="8"/>
          <w:szCs w:val="8"/>
        </w:rPr>
      </w:pPr>
    </w:p>
    <w:p w14:paraId="73169DE3" w14:textId="77777777" w:rsidR="0056702A" w:rsidRPr="00E848C8" w:rsidRDefault="0056702A" w:rsidP="0056702A">
      <w:pPr>
        <w:pStyle w:val="NoSpacing"/>
        <w:jc w:val="center"/>
        <w:rPr>
          <w:b/>
          <w:color w:val="0070C0"/>
          <w:sz w:val="24"/>
          <w:szCs w:val="24"/>
        </w:rPr>
      </w:pPr>
      <w:r w:rsidRPr="00E848C8">
        <w:rPr>
          <w:b/>
          <w:color w:val="0070C0"/>
          <w:sz w:val="24"/>
          <w:szCs w:val="24"/>
        </w:rPr>
        <w:t>Full Day hours:  8:00 AM -3:00 PM</w:t>
      </w:r>
    </w:p>
    <w:p w14:paraId="45B40D11" w14:textId="77777777" w:rsidR="0056702A" w:rsidRPr="00E848C8" w:rsidRDefault="0056702A" w:rsidP="0056702A">
      <w:pPr>
        <w:pStyle w:val="NoSpacing"/>
        <w:jc w:val="center"/>
        <w:rPr>
          <w:b/>
          <w:color w:val="0070C0"/>
          <w:sz w:val="24"/>
          <w:szCs w:val="24"/>
        </w:rPr>
      </w:pPr>
      <w:r w:rsidRPr="00E848C8">
        <w:rPr>
          <w:b/>
          <w:color w:val="0070C0"/>
          <w:sz w:val="24"/>
          <w:szCs w:val="24"/>
        </w:rPr>
        <w:t>Extended Day hours: 7:30 AM – 5:30 PM</w:t>
      </w:r>
    </w:p>
    <w:p w14:paraId="03C2702D" w14:textId="77EBF0E5" w:rsidR="00C86CD9" w:rsidRPr="0056702A" w:rsidRDefault="00C86CD9" w:rsidP="002E64A1">
      <w:pPr>
        <w:spacing w:after="0" w:line="192" w:lineRule="auto"/>
        <w:rPr>
          <w:rFonts w:ascii="Impact" w:hAnsi="Impact"/>
          <w:color w:val="FFFFFF" w:themeColor="background1"/>
          <w:sz w:val="24"/>
          <w:szCs w:val="24"/>
        </w:rPr>
      </w:pPr>
    </w:p>
    <w:sectPr w:rsidR="00C86CD9" w:rsidRPr="0056702A" w:rsidSect="0056702A">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 BLANCA">
    <w:panose1 w:val="02000000000000000000"/>
    <w:charset w:val="00"/>
    <w:family w:val="auto"/>
    <w:pitch w:val="variable"/>
    <w:sig w:usb0="8000002F" w:usb1="0000000A"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D85"/>
    <w:rsid w:val="000E03AF"/>
    <w:rsid w:val="00176CBB"/>
    <w:rsid w:val="001D0FB2"/>
    <w:rsid w:val="002B3E35"/>
    <w:rsid w:val="002E64A1"/>
    <w:rsid w:val="00311D85"/>
    <w:rsid w:val="00375B9B"/>
    <w:rsid w:val="0056702A"/>
    <w:rsid w:val="006C16C3"/>
    <w:rsid w:val="006D6C2A"/>
    <w:rsid w:val="00A80367"/>
    <w:rsid w:val="00C86CD9"/>
    <w:rsid w:val="00D25712"/>
    <w:rsid w:val="00EC3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55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6CBB"/>
    <w:pPr>
      <w:spacing w:after="0" w:line="240" w:lineRule="auto"/>
    </w:pPr>
  </w:style>
  <w:style w:type="paragraph" w:styleId="BalloonText">
    <w:name w:val="Balloon Text"/>
    <w:basedOn w:val="Normal"/>
    <w:link w:val="BalloonTextChar"/>
    <w:uiPriority w:val="99"/>
    <w:semiHidden/>
    <w:unhideWhenUsed/>
    <w:rsid w:val="00567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0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6CBB"/>
    <w:pPr>
      <w:spacing w:after="0" w:line="240" w:lineRule="auto"/>
    </w:pPr>
  </w:style>
  <w:style w:type="paragraph" w:styleId="BalloonText">
    <w:name w:val="Balloon Text"/>
    <w:basedOn w:val="Normal"/>
    <w:link w:val="BalloonTextChar"/>
    <w:uiPriority w:val="99"/>
    <w:semiHidden/>
    <w:unhideWhenUsed/>
    <w:rsid w:val="00567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0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17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Angersoll</dc:creator>
  <cp:lastModifiedBy>Karen Riccardi</cp:lastModifiedBy>
  <cp:revision>5</cp:revision>
  <cp:lastPrinted>2018-02-27T19:00:00Z</cp:lastPrinted>
  <dcterms:created xsi:type="dcterms:W3CDTF">2019-02-13T16:17:00Z</dcterms:created>
  <dcterms:modified xsi:type="dcterms:W3CDTF">2019-02-15T17:53:00Z</dcterms:modified>
</cp:coreProperties>
</file>